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F7B" w:rsidRPr="0014760D" w:rsidRDefault="00DA1630" w:rsidP="00DA1630">
      <w:pPr>
        <w:rPr>
          <w:rFonts w:ascii="Bookman Old Style" w:hAnsi="Bookman Old Style"/>
          <w:b/>
          <w:sz w:val="72"/>
          <w:szCs w:val="72"/>
        </w:rPr>
      </w:pPr>
      <w:r>
        <w:rPr>
          <w:b/>
          <w:sz w:val="96"/>
          <w:szCs w:val="96"/>
        </w:rPr>
        <w:t xml:space="preserve"> </w:t>
      </w:r>
      <w:r w:rsidR="00B74F7B" w:rsidRPr="0014760D">
        <w:rPr>
          <w:rFonts w:ascii="Bookman Old Style" w:hAnsi="Bookman Old Style"/>
          <w:b/>
          <w:sz w:val="72"/>
          <w:szCs w:val="72"/>
        </w:rPr>
        <w:t>Никита Токарликов</w:t>
      </w:r>
    </w:p>
    <w:p w:rsidR="00B74F7B" w:rsidRPr="00B74F7B" w:rsidRDefault="00B74F7B" w:rsidP="00B74F7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74F7B" w:rsidRPr="00B74F7B" w:rsidRDefault="00B74F7B" w:rsidP="00B74F7B">
      <w:pPr>
        <w:jc w:val="both"/>
        <w:rPr>
          <w:rFonts w:ascii="Bookman Old Style" w:hAnsi="Bookman Old Style"/>
          <w:sz w:val="24"/>
          <w:szCs w:val="24"/>
        </w:rPr>
      </w:pPr>
      <w:r w:rsidRPr="00B74F7B">
        <w:rPr>
          <w:rFonts w:ascii="Bookman Old Style" w:hAnsi="Bookman Old Style"/>
          <w:sz w:val="24"/>
          <w:szCs w:val="24"/>
        </w:rPr>
        <w:t>родился в 1918 году в с.Калейкино, учился в Калейкинской начальной и в Бигашевской 7-летней школе. Никита был способный, очень прилежный ученик, много читал, был хорошим товарищем. После окончании школы и годичных курсов счетоводов он стал работать в колхозе счетоводом, мечтал учиться дальше, готовился в техникум. В 1939 году его проводили в армию. До начала войны он побывал в отпуске. Говорил тогда, что по окончании службы обязательно поедет учиться в сельскохозяйственный техникум и будет выращивать в колхозе невиданный урожай. Но больше вернуться ему было не дано.</w:t>
      </w:r>
    </w:p>
    <w:p w:rsidR="00B74F7B" w:rsidRPr="00B74F7B" w:rsidRDefault="00B74F7B" w:rsidP="00B74F7B">
      <w:pPr>
        <w:jc w:val="both"/>
        <w:rPr>
          <w:rFonts w:ascii="Bookman Old Style" w:hAnsi="Bookman Old Style"/>
          <w:sz w:val="24"/>
          <w:szCs w:val="24"/>
        </w:rPr>
      </w:pPr>
      <w:r w:rsidRPr="00B74F7B">
        <w:rPr>
          <w:rFonts w:ascii="Bookman Old Style" w:hAnsi="Bookman Old Style"/>
          <w:sz w:val="24"/>
          <w:szCs w:val="24"/>
        </w:rPr>
        <w:t xml:space="preserve">       Началась война. Никита часто присылал письма домой. В письмах писал, что наш народ победит потому что сражается за свободу своей Родины. Вот отрывок из его последнего письма: «Мы наступаем, какая великая радость! Мы гоним их с нашей земли! Сейчас сила на нашей стороне. На нашей земле нет фашистам места! Но сколько хороших людей остаются лежать… Мы отомстим за них, мы должны отомстить за пролитую кровь.</w:t>
      </w:r>
    </w:p>
    <w:p w:rsidR="00B74F7B" w:rsidRPr="00B74F7B" w:rsidRDefault="00B74F7B" w:rsidP="00B74F7B">
      <w:pPr>
        <w:jc w:val="both"/>
        <w:rPr>
          <w:rFonts w:ascii="Bookman Old Style" w:hAnsi="Bookman Old Style"/>
          <w:sz w:val="24"/>
          <w:szCs w:val="24"/>
        </w:rPr>
      </w:pPr>
      <w:r w:rsidRPr="00B74F7B">
        <w:rPr>
          <w:rFonts w:ascii="Bookman Old Style" w:hAnsi="Bookman Old Style"/>
          <w:sz w:val="24"/>
          <w:szCs w:val="24"/>
        </w:rPr>
        <w:t xml:space="preserve">      Дорогая мамочка! Родные! Ждите нас с победой. Я вернусь. До победы уже недалеко».</w:t>
      </w:r>
    </w:p>
    <w:p w:rsidR="00B74F7B" w:rsidRPr="00B74F7B" w:rsidRDefault="00B74F7B" w:rsidP="00B74F7B">
      <w:pPr>
        <w:jc w:val="both"/>
        <w:rPr>
          <w:rFonts w:ascii="Bookman Old Style" w:hAnsi="Bookman Old Style"/>
          <w:sz w:val="24"/>
          <w:szCs w:val="24"/>
        </w:rPr>
      </w:pPr>
      <w:r w:rsidRPr="00B74F7B">
        <w:rPr>
          <w:rFonts w:ascii="Bookman Old Style" w:hAnsi="Bookman Old Style"/>
          <w:sz w:val="24"/>
          <w:szCs w:val="24"/>
        </w:rPr>
        <w:t xml:space="preserve">      1944 год… Наступая, наши войска вошли в Литву. Полк, где служил Н.Е. Токарликов, участвовал в боях на решающих направлениях. В середине августа батареи полка заняли позиции в районе, куда фашисты подтянулись две танковые дивизии. Утром 18 августа немцы пошли в атаку. Двинулось сразу около 50 танков и самоходных орудий, за которыми поспевали цепи пехоты.</w:t>
      </w:r>
    </w:p>
    <w:p w:rsidR="00B74F7B" w:rsidRPr="00B74F7B" w:rsidRDefault="00B74F7B" w:rsidP="00B74F7B">
      <w:pPr>
        <w:jc w:val="both"/>
        <w:rPr>
          <w:rFonts w:ascii="Bookman Old Style" w:hAnsi="Bookman Old Style"/>
          <w:sz w:val="24"/>
          <w:szCs w:val="24"/>
        </w:rPr>
      </w:pPr>
      <w:r w:rsidRPr="00B74F7B">
        <w:rPr>
          <w:rFonts w:ascii="Bookman Old Style" w:hAnsi="Bookman Old Style"/>
          <w:sz w:val="24"/>
          <w:szCs w:val="24"/>
        </w:rPr>
        <w:t>Вид множества танков, канонады не смутил артиллеристов, хотя с такой стальной лавиной им еще не приходилось сталкиваться. Они были полны решимости вступать в бой и победить.</w:t>
      </w:r>
    </w:p>
    <w:p w:rsidR="00B74F7B" w:rsidRPr="00B74F7B" w:rsidRDefault="00B74F7B" w:rsidP="00B74F7B">
      <w:pPr>
        <w:jc w:val="both"/>
        <w:rPr>
          <w:rFonts w:ascii="Bookman Old Style" w:hAnsi="Bookman Old Style"/>
          <w:sz w:val="24"/>
          <w:szCs w:val="24"/>
        </w:rPr>
      </w:pPr>
      <w:r w:rsidRPr="00B74F7B">
        <w:rPr>
          <w:rFonts w:ascii="Bookman Old Style" w:hAnsi="Bookman Old Style"/>
          <w:sz w:val="24"/>
          <w:szCs w:val="24"/>
        </w:rPr>
        <w:t xml:space="preserve">       Подпустив танки на дальность прямого выстрела, батареи открыли огонь из всех орудий одновременно. Токарликов, еще ожидая команды, давно выбрал себе цель: идущий в первом ряду «тигр». Первый выстрел – и «тигр» загорелся. Никогда не стрелял так удачно Никита, как в этот последний бой. Шестью следующими выстрелами он подбил еще два танка.</w:t>
      </w:r>
    </w:p>
    <w:p w:rsidR="00B74F7B" w:rsidRPr="00B74F7B" w:rsidRDefault="00B74F7B" w:rsidP="00B74F7B">
      <w:pPr>
        <w:jc w:val="both"/>
        <w:rPr>
          <w:rFonts w:ascii="Bookman Old Style" w:hAnsi="Bookman Old Style"/>
          <w:sz w:val="24"/>
          <w:szCs w:val="24"/>
        </w:rPr>
      </w:pPr>
      <w:r w:rsidRPr="00B74F7B">
        <w:rPr>
          <w:rFonts w:ascii="Bookman Old Style" w:hAnsi="Bookman Old Style"/>
          <w:sz w:val="24"/>
          <w:szCs w:val="24"/>
        </w:rPr>
        <w:t xml:space="preserve">       Вдруг яркое пламя, взрыв… Никита был ранен и оглушен. С трудом поднялся он и увидел на месте пушки куски металла…</w:t>
      </w:r>
    </w:p>
    <w:p w:rsidR="00B74F7B" w:rsidRPr="00B74F7B" w:rsidRDefault="00B74F7B" w:rsidP="00B74F7B">
      <w:pPr>
        <w:jc w:val="both"/>
        <w:rPr>
          <w:rFonts w:ascii="Bookman Old Style" w:hAnsi="Bookman Old Style"/>
          <w:sz w:val="24"/>
          <w:szCs w:val="24"/>
        </w:rPr>
      </w:pPr>
      <w:r w:rsidRPr="00B74F7B">
        <w:rPr>
          <w:rFonts w:ascii="Bookman Old Style" w:hAnsi="Bookman Old Style"/>
          <w:sz w:val="24"/>
          <w:szCs w:val="24"/>
        </w:rPr>
        <w:lastRenderedPageBreak/>
        <w:t xml:space="preserve">       «Как товарищи?» - мелькнула тревожная мысль. Сержант поднялся, увидел ле</w:t>
      </w:r>
      <w:r w:rsidR="00DA1630">
        <w:rPr>
          <w:rFonts w:ascii="Bookman Old Style" w:hAnsi="Bookman Old Style"/>
          <w:sz w:val="24"/>
          <w:szCs w:val="24"/>
        </w:rPr>
        <w:t>жащего бойца, припал к нему, по</w:t>
      </w:r>
      <w:bookmarkStart w:id="0" w:name="_GoBack"/>
      <w:bookmarkEnd w:id="0"/>
      <w:r w:rsidRPr="00B74F7B">
        <w:rPr>
          <w:rFonts w:ascii="Bookman Old Style" w:hAnsi="Bookman Old Style"/>
          <w:sz w:val="24"/>
          <w:szCs w:val="24"/>
        </w:rPr>
        <w:t xml:space="preserve">нял: мертв. Но другие артиллеристы расчета, оглушенные и раненные, скоро пришли в себя. </w:t>
      </w:r>
    </w:p>
    <w:p w:rsidR="00B74F7B" w:rsidRPr="00B74F7B" w:rsidRDefault="00B74F7B" w:rsidP="00B74F7B">
      <w:pPr>
        <w:jc w:val="both"/>
        <w:rPr>
          <w:rFonts w:ascii="Bookman Old Style" w:hAnsi="Bookman Old Style"/>
          <w:sz w:val="24"/>
          <w:szCs w:val="24"/>
        </w:rPr>
      </w:pPr>
      <w:r w:rsidRPr="00B74F7B">
        <w:rPr>
          <w:rFonts w:ascii="Bookman Old Style" w:hAnsi="Bookman Old Style"/>
          <w:sz w:val="24"/>
          <w:szCs w:val="24"/>
        </w:rPr>
        <w:t xml:space="preserve">       Наступила ночь, в сражение не затихло. Гранатами и огнем из автоматом сержант Токарликов со своими бойцами долго еще разил фашистов. Когда батарея сменила позиции, сержант заменил наводчика одного орудия и уничтожил еще три танка.</w:t>
      </w:r>
    </w:p>
    <w:p w:rsidR="00B74F7B" w:rsidRPr="00B74F7B" w:rsidRDefault="00B74F7B" w:rsidP="00B74F7B">
      <w:pPr>
        <w:jc w:val="both"/>
        <w:rPr>
          <w:rFonts w:ascii="Bookman Old Style" w:hAnsi="Bookman Old Style"/>
          <w:sz w:val="24"/>
          <w:szCs w:val="24"/>
        </w:rPr>
      </w:pPr>
      <w:r w:rsidRPr="00B74F7B">
        <w:rPr>
          <w:rFonts w:ascii="Bookman Old Style" w:hAnsi="Bookman Old Style"/>
          <w:sz w:val="24"/>
          <w:szCs w:val="24"/>
        </w:rPr>
        <w:t xml:space="preserve">       Огонь артиллеристов слабел. А немцы вновь бросились в атаку. Токарликов видел, как один за другим падали бойцы, как унесли в тыл тяжелораненого командира батареи Соколова…</w:t>
      </w:r>
    </w:p>
    <w:p w:rsidR="00B74F7B" w:rsidRPr="00B74F7B" w:rsidRDefault="00B74F7B" w:rsidP="00B74F7B">
      <w:pPr>
        <w:jc w:val="both"/>
        <w:rPr>
          <w:rFonts w:ascii="Bookman Old Style" w:hAnsi="Bookman Old Style"/>
          <w:sz w:val="24"/>
          <w:szCs w:val="24"/>
        </w:rPr>
      </w:pPr>
      <w:r w:rsidRPr="00B74F7B">
        <w:rPr>
          <w:rFonts w:ascii="Bookman Old Style" w:hAnsi="Bookman Old Style"/>
          <w:sz w:val="24"/>
          <w:szCs w:val="24"/>
        </w:rPr>
        <w:t xml:space="preserve">       Никита остался один. Но до последней минуты жизни, превозмогая боль и усталость, продолжал выпускать снаряд за снарядом.</w:t>
      </w:r>
    </w:p>
    <w:p w:rsidR="00B74F7B" w:rsidRPr="00B74F7B" w:rsidRDefault="00B74F7B" w:rsidP="00B74F7B">
      <w:pPr>
        <w:jc w:val="both"/>
        <w:rPr>
          <w:rFonts w:ascii="Bookman Old Style" w:hAnsi="Bookman Old Style"/>
          <w:sz w:val="24"/>
          <w:szCs w:val="24"/>
        </w:rPr>
      </w:pPr>
      <w:r w:rsidRPr="00B74F7B">
        <w:rPr>
          <w:rFonts w:ascii="Bookman Old Style" w:hAnsi="Bookman Old Style"/>
          <w:sz w:val="24"/>
          <w:szCs w:val="24"/>
        </w:rPr>
        <w:t xml:space="preserve">       Из нашего тыла подошло подкрепление. Никиту Токарликова, нашли рядом с пушкой. Бессмертный подвиг отважного сына Татарии, Героя Советского Союза Никиты Евдокимовича Токарликова навсегда сохранится в памяти освобожденных народов Прибалтики, всех людей нашей страны – Указом Президиума Верховного Совета СССР от 24 марта 1945 года за проявленную отвагу и мужество в боях за Родину сержанту Н.Е. Токарликову присвоено звание Героя Советского Союза.</w:t>
      </w:r>
    </w:p>
    <w:p w:rsidR="00E926E6" w:rsidRPr="00DA1630" w:rsidRDefault="00B74F7B" w:rsidP="00DA163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5715</wp:posOffset>
            </wp:positionH>
            <wp:positionV relativeFrom="margin">
              <wp:posOffset>5575935</wp:posOffset>
            </wp:positionV>
            <wp:extent cx="5686425" cy="4271645"/>
            <wp:effectExtent l="95250" t="76200" r="66675" b="33655"/>
            <wp:wrapSquare wrapText="bothSides"/>
            <wp:docPr id="45" name="Рисунок 179" descr="C:\Users\школа\Desktop\Для презентации\DSCN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школа\Desktop\Для презентации\DSCN1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716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B74F7B">
        <w:rPr>
          <w:rFonts w:ascii="Bookman Old Style" w:hAnsi="Bookman Old Style"/>
          <w:sz w:val="24"/>
          <w:szCs w:val="24"/>
        </w:rPr>
        <w:t xml:space="preserve">       Никита всей своей недолгой жизнью был подготовлен к подвигу. Ведь подвиг совершает не всякий человек, а только человек, у которого честная душа, доброе и мужественное сердце, которой</w:t>
      </w:r>
      <w:r w:rsidR="00DA1630">
        <w:rPr>
          <w:rFonts w:ascii="Bookman Old Style" w:hAnsi="Bookman Old Style"/>
          <w:sz w:val="24"/>
          <w:szCs w:val="24"/>
        </w:rPr>
        <w:t xml:space="preserve"> очень любит жизнь и умеет жить</w:t>
      </w:r>
    </w:p>
    <w:sectPr w:rsidR="00E926E6" w:rsidRPr="00DA1630" w:rsidSect="0007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769" w:rsidRDefault="000D7769" w:rsidP="00E926E6">
      <w:pPr>
        <w:spacing w:after="0" w:line="240" w:lineRule="auto"/>
      </w:pPr>
      <w:r>
        <w:separator/>
      </w:r>
    </w:p>
  </w:endnote>
  <w:endnote w:type="continuationSeparator" w:id="0">
    <w:p w:rsidR="000D7769" w:rsidRDefault="000D7769" w:rsidP="00E9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769" w:rsidRDefault="000D7769" w:rsidP="00E926E6">
      <w:pPr>
        <w:spacing w:after="0" w:line="240" w:lineRule="auto"/>
      </w:pPr>
      <w:r>
        <w:separator/>
      </w:r>
    </w:p>
  </w:footnote>
  <w:footnote w:type="continuationSeparator" w:id="0">
    <w:p w:rsidR="000D7769" w:rsidRDefault="000D7769" w:rsidP="00E926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F6"/>
    <w:rsid w:val="000714C6"/>
    <w:rsid w:val="000D7769"/>
    <w:rsid w:val="00140022"/>
    <w:rsid w:val="001D250B"/>
    <w:rsid w:val="00220C41"/>
    <w:rsid w:val="00336218"/>
    <w:rsid w:val="003362F6"/>
    <w:rsid w:val="003D4911"/>
    <w:rsid w:val="00465E88"/>
    <w:rsid w:val="00472CE1"/>
    <w:rsid w:val="00827270"/>
    <w:rsid w:val="00882693"/>
    <w:rsid w:val="00942C2A"/>
    <w:rsid w:val="00A45A95"/>
    <w:rsid w:val="00B04AF1"/>
    <w:rsid w:val="00B74F7B"/>
    <w:rsid w:val="00DA1630"/>
    <w:rsid w:val="00E926E6"/>
    <w:rsid w:val="00EA3CA4"/>
    <w:rsid w:val="00F9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fillcolor="none [1951]" strokecolor="none [2415]"/>
    </o:shapedefaults>
    <o:shapelayout v:ext="edit">
      <o:idmap v:ext="edit" data="1"/>
    </o:shapelayout>
  </w:shapeDefaults>
  <w:decimalSymbol w:val=","/>
  <w:listSeparator w:val=";"/>
  <w15:docId w15:val="{1BFEEA23-4984-4FD7-851E-1E4F9927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C6"/>
  </w:style>
  <w:style w:type="paragraph" w:styleId="1">
    <w:name w:val="heading 1"/>
    <w:basedOn w:val="a"/>
    <w:next w:val="a"/>
    <w:link w:val="10"/>
    <w:uiPriority w:val="9"/>
    <w:qFormat/>
    <w:rsid w:val="008826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C2A"/>
    <w:rPr>
      <w:rFonts w:ascii="Tahoma" w:hAnsi="Tahoma" w:cs="Tahoma"/>
      <w:sz w:val="16"/>
      <w:szCs w:val="16"/>
    </w:rPr>
  </w:style>
  <w:style w:type="paragraph" w:customStyle="1" w:styleId="11">
    <w:name w:val="Гуф ЗАГ1"/>
    <w:basedOn w:val="1"/>
    <w:qFormat/>
    <w:rsid w:val="00882693"/>
    <w:pPr>
      <w:spacing w:line="360" w:lineRule="auto"/>
      <w:jc w:val="center"/>
    </w:pPr>
    <w:rPr>
      <w:rFonts w:ascii="Times New Roman" w:hAnsi="Times New Roman"/>
      <w:i/>
      <w:caps/>
      <w:color w:val="CAEB4F"/>
      <w:spacing w:val="20"/>
      <w:sz w:val="7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10">
    <w:name w:val="Заголовок 1 Знак"/>
    <w:basedOn w:val="a0"/>
    <w:link w:val="1"/>
    <w:uiPriority w:val="9"/>
    <w:rsid w:val="00882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E92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26E6"/>
  </w:style>
  <w:style w:type="paragraph" w:styleId="a7">
    <w:name w:val="footer"/>
    <w:basedOn w:val="a"/>
    <w:link w:val="a8"/>
    <w:uiPriority w:val="99"/>
    <w:unhideWhenUsed/>
    <w:rsid w:val="00E92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26E6"/>
  </w:style>
  <w:style w:type="character" w:styleId="a9">
    <w:name w:val="Hyperlink"/>
    <w:basedOn w:val="a0"/>
    <w:uiPriority w:val="99"/>
    <w:semiHidden/>
    <w:unhideWhenUsed/>
    <w:rsid w:val="00A45A95"/>
    <w:rPr>
      <w:color w:val="0000FF"/>
      <w:u w:val="single"/>
    </w:rPr>
  </w:style>
  <w:style w:type="paragraph" w:styleId="aa">
    <w:name w:val="List Paragraph"/>
    <w:basedOn w:val="a"/>
    <w:qFormat/>
    <w:rsid w:val="00A45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5D999-4ED0-46A5-8A92-B541A684E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МЭЛТ</cp:lastModifiedBy>
  <cp:revision>2</cp:revision>
  <dcterms:created xsi:type="dcterms:W3CDTF">2016-02-03T17:59:00Z</dcterms:created>
  <dcterms:modified xsi:type="dcterms:W3CDTF">2016-02-03T17:59:00Z</dcterms:modified>
</cp:coreProperties>
</file>